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DC" w:rsidRPr="00180D60" w:rsidRDefault="00463CDC" w:rsidP="0047177A">
      <w:pPr>
        <w:pStyle w:val="1"/>
        <w:spacing w:after="240"/>
        <w:jc w:val="center"/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</w:pPr>
      <w:r w:rsidRPr="00180D60"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  <w:t>Сообщение о возможном установлении публичного сервитута</w:t>
      </w:r>
    </w:p>
    <w:p w:rsidR="00463CDC" w:rsidRPr="00A3683C" w:rsidRDefault="00463CDC" w:rsidP="0047177A">
      <w:pPr>
        <w:pStyle w:val="a4"/>
        <w:jc w:val="center"/>
        <w:rPr>
          <w:color w:val="141414"/>
        </w:rPr>
      </w:pPr>
      <w:r w:rsidRPr="00A3683C">
        <w:rPr>
          <w:color w:val="141414"/>
        </w:rPr>
        <w:t xml:space="preserve">В соответствии со статьей 39.42 Земельного кодекса Российской Федерации администрация </w:t>
      </w:r>
      <w:proofErr w:type="spellStart"/>
      <w:r w:rsidR="0047177A" w:rsidRPr="00A3683C">
        <w:rPr>
          <w:color w:val="141414"/>
        </w:rPr>
        <w:t>Лунинского</w:t>
      </w:r>
      <w:proofErr w:type="spellEnd"/>
      <w:r w:rsidR="0047177A" w:rsidRPr="00A3683C">
        <w:rPr>
          <w:color w:val="141414"/>
        </w:rPr>
        <w:t xml:space="preserve"> района Пензенской области информирует о </w:t>
      </w:r>
      <w:r w:rsidRPr="00A3683C">
        <w:rPr>
          <w:color w:val="141414"/>
        </w:rPr>
        <w:t>возможном установлении публичного сервитута на части земельных участков: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2"/>
        <w:gridCol w:w="4945"/>
        <w:gridCol w:w="1134"/>
        <w:gridCol w:w="1323"/>
        <w:gridCol w:w="2014"/>
      </w:tblGrid>
      <w:tr w:rsidR="00463CDC" w:rsidRPr="00A3683C" w:rsidTr="0013309D">
        <w:trPr>
          <w:trHeight w:val="783"/>
        </w:trPr>
        <w:tc>
          <w:tcPr>
            <w:tcW w:w="502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№</w:t>
            </w:r>
          </w:p>
        </w:tc>
        <w:tc>
          <w:tcPr>
            <w:tcW w:w="4945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Адрес или местоположение земельных участков, кадастровый номер</w:t>
            </w:r>
          </w:p>
        </w:tc>
        <w:tc>
          <w:tcPr>
            <w:tcW w:w="1134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Площадь (кв.м.)</w:t>
            </w:r>
          </w:p>
        </w:tc>
        <w:tc>
          <w:tcPr>
            <w:tcW w:w="1323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Вид права</w:t>
            </w:r>
          </w:p>
        </w:tc>
        <w:tc>
          <w:tcPr>
            <w:tcW w:w="2014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Цель, для которой устанавливается публичный сервитут</w:t>
            </w:r>
          </w:p>
        </w:tc>
      </w:tr>
      <w:tr w:rsidR="00463CDC" w:rsidRPr="00A3683C" w:rsidTr="0013309D">
        <w:trPr>
          <w:trHeight w:val="2454"/>
        </w:trPr>
        <w:tc>
          <w:tcPr>
            <w:tcW w:w="502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1</w:t>
            </w:r>
          </w:p>
        </w:tc>
        <w:tc>
          <w:tcPr>
            <w:tcW w:w="4945" w:type="dxa"/>
            <w:shd w:val="clear" w:color="auto" w:fill="auto"/>
            <w:hideMark/>
          </w:tcPr>
          <w:p w:rsidR="00463CDC" w:rsidRPr="00067FB7" w:rsidRDefault="009A235A" w:rsidP="009A235A">
            <w:pPr>
              <w:pStyle w:val="a4"/>
              <w:rPr>
                <w:color w:val="141414"/>
              </w:rPr>
            </w:pPr>
            <w:r w:rsidRPr="009A235A">
              <w:rPr>
                <w:color w:val="141414"/>
              </w:rPr>
              <w:t xml:space="preserve">Публичный сервитут устанавливается на части земель и (или) земельных участков, расположенных в кадастровом квартале </w:t>
            </w:r>
            <w:r w:rsidRPr="009A235A">
              <w:rPr>
                <w:b/>
                <w:color w:val="141414"/>
              </w:rPr>
              <w:t>58:16:0670102</w:t>
            </w:r>
            <w:r w:rsidRPr="009A235A">
              <w:rPr>
                <w:color w:val="141414"/>
              </w:rPr>
              <w:t xml:space="preserve"> и части земельных участков: </w:t>
            </w:r>
            <w:r w:rsidRPr="009A235A">
              <w:rPr>
                <w:b/>
                <w:color w:val="141414"/>
              </w:rPr>
              <w:t>58:16:0670102:102</w:t>
            </w:r>
            <w:r w:rsidRPr="009A235A">
              <w:rPr>
                <w:color w:val="141414"/>
              </w:rPr>
              <w:t xml:space="preserve"> обл. Пензенская, р-н </w:t>
            </w:r>
            <w:proofErr w:type="spellStart"/>
            <w:r w:rsidRPr="009A235A">
              <w:rPr>
                <w:color w:val="141414"/>
              </w:rPr>
              <w:t>Лунинский</w:t>
            </w:r>
            <w:proofErr w:type="spellEnd"/>
            <w:r w:rsidRPr="009A235A">
              <w:rPr>
                <w:color w:val="141414"/>
              </w:rPr>
              <w:t>, с</w:t>
            </w:r>
            <w:proofErr w:type="gramStart"/>
            <w:r w:rsidRPr="009A235A">
              <w:rPr>
                <w:color w:val="141414"/>
              </w:rPr>
              <w:t>.Р</w:t>
            </w:r>
            <w:proofErr w:type="gramEnd"/>
            <w:r w:rsidRPr="009A235A">
              <w:rPr>
                <w:color w:val="141414"/>
              </w:rPr>
              <w:t xml:space="preserve">одники, ул. </w:t>
            </w:r>
            <w:proofErr w:type="spellStart"/>
            <w:r w:rsidRPr="009A235A">
              <w:rPr>
                <w:color w:val="141414"/>
              </w:rPr>
              <w:t>Кашкарева</w:t>
            </w:r>
            <w:proofErr w:type="spellEnd"/>
            <w:r w:rsidRPr="009A235A">
              <w:rPr>
                <w:color w:val="141414"/>
              </w:rPr>
              <w:t xml:space="preserve">, дом 32; </w:t>
            </w:r>
            <w:r w:rsidRPr="009A235A">
              <w:rPr>
                <w:b/>
                <w:color w:val="141414"/>
              </w:rPr>
              <w:t>58:16:0670102:395</w:t>
            </w:r>
            <w:r w:rsidRPr="009A235A">
              <w:rPr>
                <w:color w:val="141414"/>
              </w:rPr>
              <w:t xml:space="preserve"> обл. Пензенская, р-н </w:t>
            </w:r>
            <w:proofErr w:type="spellStart"/>
            <w:r w:rsidRPr="009A235A">
              <w:rPr>
                <w:color w:val="141414"/>
              </w:rPr>
              <w:t>Лунинский</w:t>
            </w:r>
            <w:proofErr w:type="spellEnd"/>
            <w:r w:rsidRPr="009A235A">
              <w:rPr>
                <w:color w:val="141414"/>
              </w:rPr>
              <w:t xml:space="preserve">, с.Родники, ул. </w:t>
            </w:r>
            <w:proofErr w:type="spellStart"/>
            <w:r w:rsidRPr="009A235A">
              <w:rPr>
                <w:color w:val="141414"/>
              </w:rPr>
              <w:t>Кашкарева</w:t>
            </w:r>
            <w:proofErr w:type="spellEnd"/>
            <w:r w:rsidRPr="009A235A">
              <w:rPr>
                <w:color w:val="141414"/>
              </w:rPr>
              <w:t xml:space="preserve">, 34; </w:t>
            </w:r>
            <w:r w:rsidRPr="009A235A">
              <w:rPr>
                <w:b/>
                <w:color w:val="141414"/>
              </w:rPr>
              <w:t>58:16:0670102:65</w:t>
            </w:r>
            <w:r w:rsidRPr="009A235A">
              <w:rPr>
                <w:color w:val="141414"/>
              </w:rPr>
              <w:t xml:space="preserve"> обл. Пензенская, р-н </w:t>
            </w:r>
            <w:proofErr w:type="spellStart"/>
            <w:r w:rsidRPr="009A235A">
              <w:rPr>
                <w:color w:val="141414"/>
              </w:rPr>
              <w:t>Лунинский</w:t>
            </w:r>
            <w:proofErr w:type="spellEnd"/>
            <w:r w:rsidRPr="009A235A">
              <w:rPr>
                <w:color w:val="141414"/>
              </w:rPr>
              <w:t>, с</w:t>
            </w:r>
            <w:proofErr w:type="gramStart"/>
            <w:r w:rsidRPr="009A235A">
              <w:rPr>
                <w:color w:val="141414"/>
              </w:rPr>
              <w:t>.Р</w:t>
            </w:r>
            <w:proofErr w:type="gramEnd"/>
            <w:r w:rsidRPr="009A235A">
              <w:rPr>
                <w:color w:val="141414"/>
              </w:rPr>
              <w:t xml:space="preserve">одники, ул. </w:t>
            </w:r>
            <w:proofErr w:type="spellStart"/>
            <w:r w:rsidRPr="009A235A">
              <w:rPr>
                <w:color w:val="141414"/>
              </w:rPr>
              <w:t>Кашкарева</w:t>
            </w:r>
            <w:proofErr w:type="spellEnd"/>
            <w:r w:rsidRPr="009A235A">
              <w:rPr>
                <w:color w:val="141414"/>
              </w:rPr>
              <w:t xml:space="preserve">, дом 35; </w:t>
            </w:r>
            <w:r w:rsidRPr="009A235A">
              <w:rPr>
                <w:b/>
                <w:color w:val="141414"/>
              </w:rPr>
              <w:t>58:16:0670102:62</w:t>
            </w:r>
            <w:r w:rsidRPr="009A235A">
              <w:rPr>
                <w:color w:val="141414"/>
              </w:rPr>
              <w:t xml:space="preserve"> обл. Пензенская, р-н </w:t>
            </w:r>
            <w:proofErr w:type="spellStart"/>
            <w:r w:rsidRPr="009A235A">
              <w:rPr>
                <w:color w:val="141414"/>
              </w:rPr>
              <w:t>Лунинский</w:t>
            </w:r>
            <w:proofErr w:type="spellEnd"/>
            <w:r w:rsidRPr="009A235A">
              <w:rPr>
                <w:color w:val="141414"/>
              </w:rPr>
              <w:t xml:space="preserve">, с.Родники, ул. </w:t>
            </w:r>
            <w:proofErr w:type="spellStart"/>
            <w:r w:rsidRPr="009A235A">
              <w:rPr>
                <w:color w:val="141414"/>
              </w:rPr>
              <w:t>Кашкарева</w:t>
            </w:r>
            <w:proofErr w:type="spellEnd"/>
            <w:r w:rsidRPr="009A235A">
              <w:rPr>
                <w:color w:val="141414"/>
              </w:rPr>
              <w:t xml:space="preserve">, дом 36; </w:t>
            </w:r>
            <w:r w:rsidRPr="009A235A">
              <w:rPr>
                <w:b/>
                <w:color w:val="141414"/>
              </w:rPr>
              <w:t>58:16:0670102:6</w:t>
            </w:r>
            <w:r w:rsidRPr="009A235A">
              <w:rPr>
                <w:color w:val="141414"/>
              </w:rPr>
              <w:t xml:space="preserve"> обл. Пензенская, р-н </w:t>
            </w:r>
            <w:proofErr w:type="spellStart"/>
            <w:r w:rsidRPr="009A235A">
              <w:rPr>
                <w:color w:val="141414"/>
              </w:rPr>
              <w:t>Лунинский</w:t>
            </w:r>
            <w:proofErr w:type="spellEnd"/>
            <w:r w:rsidRPr="009A235A">
              <w:rPr>
                <w:color w:val="141414"/>
              </w:rPr>
              <w:t xml:space="preserve">, с.Родники, ул. </w:t>
            </w:r>
            <w:proofErr w:type="spellStart"/>
            <w:r w:rsidRPr="009A235A">
              <w:rPr>
                <w:color w:val="141414"/>
              </w:rPr>
              <w:t>Кашкарева</w:t>
            </w:r>
            <w:proofErr w:type="spellEnd"/>
            <w:r w:rsidRPr="009A235A">
              <w:rPr>
                <w:color w:val="141414"/>
              </w:rPr>
              <w:t xml:space="preserve">, дом 26; </w:t>
            </w:r>
            <w:r w:rsidRPr="009A235A">
              <w:rPr>
                <w:b/>
                <w:color w:val="141414"/>
              </w:rPr>
              <w:t>58:16:0670102:89</w:t>
            </w:r>
            <w:r w:rsidRPr="009A235A">
              <w:rPr>
                <w:color w:val="141414"/>
              </w:rPr>
              <w:t xml:space="preserve"> обл. Пензенская, р-н </w:t>
            </w:r>
            <w:proofErr w:type="spellStart"/>
            <w:r w:rsidRPr="009A235A">
              <w:rPr>
                <w:color w:val="141414"/>
              </w:rPr>
              <w:t>Лунинский</w:t>
            </w:r>
            <w:proofErr w:type="spellEnd"/>
            <w:r w:rsidRPr="009A235A">
              <w:rPr>
                <w:color w:val="141414"/>
              </w:rPr>
              <w:t xml:space="preserve">, с.Родники, ул. </w:t>
            </w:r>
            <w:proofErr w:type="spellStart"/>
            <w:r w:rsidRPr="009A235A">
              <w:rPr>
                <w:color w:val="141414"/>
              </w:rPr>
              <w:t>Кашкарева</w:t>
            </w:r>
            <w:proofErr w:type="spellEnd"/>
            <w:r w:rsidRPr="009A235A">
              <w:rPr>
                <w:color w:val="141414"/>
              </w:rPr>
              <w:t>, дом 20.</w:t>
            </w:r>
          </w:p>
        </w:tc>
        <w:tc>
          <w:tcPr>
            <w:tcW w:w="1134" w:type="dxa"/>
            <w:shd w:val="clear" w:color="auto" w:fill="auto"/>
            <w:hideMark/>
          </w:tcPr>
          <w:p w:rsidR="00463CDC" w:rsidRPr="00A3683C" w:rsidRDefault="009A235A" w:rsidP="00067FB7">
            <w:pPr>
              <w:pStyle w:val="a4"/>
              <w:rPr>
                <w:color w:val="141414"/>
              </w:rPr>
            </w:pPr>
            <w:r>
              <w:rPr>
                <w:color w:val="141414"/>
              </w:rPr>
              <w:t>27</w:t>
            </w:r>
            <w:r w:rsidR="008B38BA">
              <w:rPr>
                <w:color w:val="141414"/>
              </w:rPr>
              <w:t xml:space="preserve"> кв.м.</w:t>
            </w:r>
          </w:p>
        </w:tc>
        <w:tc>
          <w:tcPr>
            <w:tcW w:w="1323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Публичный</w:t>
            </w:r>
          </w:p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сервитут</w:t>
            </w:r>
          </w:p>
          <w:p w:rsidR="00463CDC" w:rsidRPr="00A3683C" w:rsidRDefault="0047177A" w:rsidP="0047177A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на 49 лет</w:t>
            </w:r>
          </w:p>
        </w:tc>
        <w:tc>
          <w:tcPr>
            <w:tcW w:w="2014" w:type="dxa"/>
            <w:shd w:val="clear" w:color="auto" w:fill="auto"/>
            <w:hideMark/>
          </w:tcPr>
          <w:p w:rsidR="00463CDC" w:rsidRPr="00A3683C" w:rsidRDefault="0047177A" w:rsidP="009A235A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размещени</w:t>
            </w:r>
            <w:r w:rsidR="0013309D">
              <w:rPr>
                <w:color w:val="141414"/>
              </w:rPr>
              <w:t>е</w:t>
            </w:r>
            <w:r w:rsidRPr="00A3683C">
              <w:rPr>
                <w:color w:val="141414"/>
              </w:rPr>
              <w:t xml:space="preserve"> ВЛ-</w:t>
            </w:r>
            <w:r w:rsidR="008B38BA">
              <w:rPr>
                <w:color w:val="141414"/>
              </w:rPr>
              <w:t>0,4</w:t>
            </w:r>
            <w:r w:rsidRPr="00A3683C">
              <w:rPr>
                <w:color w:val="141414"/>
              </w:rPr>
              <w:t xml:space="preserve"> кВ </w:t>
            </w:r>
            <w:r w:rsidR="008B38BA">
              <w:rPr>
                <w:color w:val="141414"/>
              </w:rPr>
              <w:t xml:space="preserve"> от ТП</w:t>
            </w:r>
            <w:r w:rsidR="009A235A">
              <w:rPr>
                <w:color w:val="141414"/>
              </w:rPr>
              <w:t xml:space="preserve"> №74,63</w:t>
            </w:r>
            <w:r w:rsidR="0013309D">
              <w:rPr>
                <w:color w:val="141414"/>
              </w:rPr>
              <w:t xml:space="preserve"> </w:t>
            </w:r>
            <w:proofErr w:type="spellStart"/>
            <w:r w:rsidR="008B38BA">
              <w:rPr>
                <w:color w:val="141414"/>
              </w:rPr>
              <w:t>кВА</w:t>
            </w:r>
            <w:proofErr w:type="spellEnd"/>
            <w:r w:rsidR="008B38BA">
              <w:rPr>
                <w:color w:val="141414"/>
              </w:rPr>
              <w:t xml:space="preserve"> </w:t>
            </w:r>
            <w:r w:rsidR="009A235A">
              <w:rPr>
                <w:color w:val="141414"/>
              </w:rPr>
              <w:t>с</w:t>
            </w:r>
            <w:proofErr w:type="gramStart"/>
            <w:r w:rsidR="009A235A">
              <w:rPr>
                <w:color w:val="141414"/>
              </w:rPr>
              <w:t>.Р</w:t>
            </w:r>
            <w:proofErr w:type="gramEnd"/>
            <w:r w:rsidR="009A235A">
              <w:rPr>
                <w:color w:val="141414"/>
              </w:rPr>
              <w:t>одники</w:t>
            </w:r>
            <w:r w:rsidR="0013309D">
              <w:rPr>
                <w:color w:val="141414"/>
              </w:rPr>
              <w:t xml:space="preserve"> по </w:t>
            </w:r>
            <w:proofErr w:type="spellStart"/>
            <w:r w:rsidR="0013309D">
              <w:rPr>
                <w:color w:val="141414"/>
              </w:rPr>
              <w:t>Лунинскому</w:t>
            </w:r>
            <w:proofErr w:type="spellEnd"/>
            <w:r w:rsidR="0013309D">
              <w:rPr>
                <w:color w:val="141414"/>
              </w:rPr>
              <w:t xml:space="preserve"> району Пензенской области для обеспечения электроснабжения населения</w:t>
            </w:r>
          </w:p>
        </w:tc>
      </w:tr>
    </w:tbl>
    <w:p w:rsidR="00A3683C" w:rsidRDefault="00463CDC" w:rsidP="00180D60">
      <w:pPr>
        <w:pStyle w:val="a4"/>
        <w:jc w:val="both"/>
      </w:pPr>
      <w:r w:rsidRPr="00A3683C">
        <w:rPr>
          <w:color w:val="141414"/>
        </w:rPr>
        <w:t> </w:t>
      </w:r>
      <w:r w:rsidR="00A3683C">
        <w:rPr>
          <w:color w:val="141414"/>
        </w:rPr>
        <w:t xml:space="preserve">    </w:t>
      </w:r>
      <w:r w:rsidRPr="00A3683C">
        <w:rPr>
          <w:color w:val="141414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схемы границ публичного сервитута в отделе </w:t>
      </w:r>
      <w:r w:rsidR="00A3683C">
        <w:rPr>
          <w:color w:val="141414"/>
        </w:rPr>
        <w:t xml:space="preserve">экономики, </w:t>
      </w:r>
      <w:r w:rsidRPr="00A3683C">
        <w:rPr>
          <w:color w:val="141414"/>
        </w:rPr>
        <w:t>имущественных</w:t>
      </w:r>
      <w:r w:rsidR="00A3683C">
        <w:rPr>
          <w:color w:val="141414"/>
        </w:rPr>
        <w:t xml:space="preserve"> и земельных </w:t>
      </w:r>
      <w:r w:rsidRPr="00A3683C">
        <w:rPr>
          <w:color w:val="141414"/>
        </w:rPr>
        <w:t xml:space="preserve">отношений администрации </w:t>
      </w:r>
      <w:proofErr w:type="spellStart"/>
      <w:r w:rsidR="00A3683C">
        <w:rPr>
          <w:color w:val="141414"/>
        </w:rPr>
        <w:t>Лунинского</w:t>
      </w:r>
      <w:proofErr w:type="spellEnd"/>
      <w:r w:rsidR="00A3683C">
        <w:rPr>
          <w:color w:val="141414"/>
        </w:rPr>
        <w:t xml:space="preserve"> района Пензенской области </w:t>
      </w:r>
      <w:r w:rsidRPr="00A3683C">
        <w:rPr>
          <w:color w:val="141414"/>
        </w:rPr>
        <w:t xml:space="preserve">по адресу: </w:t>
      </w:r>
      <w:r w:rsidR="00A3683C">
        <w:rPr>
          <w:color w:val="141414"/>
        </w:rPr>
        <w:t xml:space="preserve">Пензенская область, </w:t>
      </w:r>
      <w:proofErr w:type="spellStart"/>
      <w:r w:rsidR="00A3683C">
        <w:rPr>
          <w:color w:val="141414"/>
        </w:rPr>
        <w:t>Лунинский</w:t>
      </w:r>
      <w:proofErr w:type="spellEnd"/>
      <w:r w:rsidR="00A3683C">
        <w:rPr>
          <w:color w:val="141414"/>
        </w:rPr>
        <w:t xml:space="preserve"> район, </w:t>
      </w:r>
      <w:proofErr w:type="spellStart"/>
      <w:r w:rsidR="00A3683C">
        <w:rPr>
          <w:color w:val="141414"/>
        </w:rPr>
        <w:t>рп.Лунино</w:t>
      </w:r>
      <w:proofErr w:type="spellEnd"/>
      <w:r w:rsidR="00A3683C">
        <w:rPr>
          <w:color w:val="141414"/>
        </w:rPr>
        <w:t>, ул.Юбилейная, д.39,</w:t>
      </w:r>
      <w:r w:rsidRPr="00A3683C">
        <w:rPr>
          <w:color w:val="141414"/>
        </w:rPr>
        <w:t xml:space="preserve"> каб.</w:t>
      </w:r>
      <w:r w:rsidR="00A3683C">
        <w:rPr>
          <w:color w:val="141414"/>
        </w:rPr>
        <w:t>№58</w:t>
      </w:r>
      <w:r w:rsidRPr="00A3683C">
        <w:rPr>
          <w:color w:val="141414"/>
        </w:rPr>
        <w:t xml:space="preserve">, </w:t>
      </w:r>
      <w:r w:rsidR="00A3683C" w:rsidRPr="0016277A">
        <w:t>в рабочее время: Понедельник - Четверг: с 8.00 – 17.00 ч., Пятница: с 8.00 – 16.</w:t>
      </w:r>
      <w:r w:rsidR="00A3683C">
        <w:t>2</w:t>
      </w:r>
      <w:r w:rsidR="00A3683C" w:rsidRPr="0016277A">
        <w:t xml:space="preserve">0 ч., Обед: 12.00 – </w:t>
      </w:r>
      <w:r w:rsidR="00A3683C">
        <w:t>13.00</w:t>
      </w:r>
      <w:r w:rsidR="00A3683C" w:rsidRPr="0016277A">
        <w:t xml:space="preserve"> ч. </w:t>
      </w:r>
    </w:p>
    <w:p w:rsidR="00A3683C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П</w:t>
      </w:r>
      <w:r w:rsidR="00463CDC" w:rsidRPr="00A3683C">
        <w:rPr>
          <w:color w:val="141414"/>
        </w:rPr>
        <w:t>одать заявления об учете прав на земельный участок, в отношении которых поступило ходатайство об установлении публичного сервитута, можно</w:t>
      </w:r>
      <w:r>
        <w:rPr>
          <w:color w:val="141414"/>
        </w:rPr>
        <w:t xml:space="preserve"> в администрацию </w:t>
      </w:r>
      <w:proofErr w:type="spellStart"/>
      <w:r>
        <w:rPr>
          <w:color w:val="141414"/>
        </w:rPr>
        <w:t>Лунинского</w:t>
      </w:r>
      <w:proofErr w:type="spellEnd"/>
      <w:r>
        <w:rPr>
          <w:color w:val="141414"/>
        </w:rPr>
        <w:t xml:space="preserve"> района Пензенской области</w:t>
      </w:r>
      <w:r w:rsidR="00463CDC" w:rsidRPr="00A3683C">
        <w:rPr>
          <w:color w:val="141414"/>
        </w:rPr>
        <w:t xml:space="preserve"> </w:t>
      </w:r>
      <w:r w:rsidRPr="00A3683C">
        <w:rPr>
          <w:color w:val="141414"/>
        </w:rPr>
        <w:t xml:space="preserve">по адресу: </w:t>
      </w:r>
      <w:r>
        <w:rPr>
          <w:color w:val="141414"/>
        </w:rPr>
        <w:t xml:space="preserve">Пензенская область, </w:t>
      </w:r>
      <w:proofErr w:type="spellStart"/>
      <w:r>
        <w:rPr>
          <w:color w:val="141414"/>
        </w:rPr>
        <w:t>Лунинский</w:t>
      </w:r>
      <w:proofErr w:type="spellEnd"/>
      <w:r>
        <w:rPr>
          <w:color w:val="141414"/>
        </w:rPr>
        <w:t xml:space="preserve"> район, </w:t>
      </w:r>
      <w:proofErr w:type="spellStart"/>
      <w:r>
        <w:rPr>
          <w:color w:val="141414"/>
        </w:rPr>
        <w:t>рп</w:t>
      </w:r>
      <w:proofErr w:type="gramStart"/>
      <w:r>
        <w:rPr>
          <w:color w:val="141414"/>
        </w:rPr>
        <w:t>.Л</w:t>
      </w:r>
      <w:proofErr w:type="gramEnd"/>
      <w:r>
        <w:rPr>
          <w:color w:val="141414"/>
        </w:rPr>
        <w:t>унино</w:t>
      </w:r>
      <w:proofErr w:type="spellEnd"/>
      <w:r>
        <w:rPr>
          <w:color w:val="141414"/>
        </w:rPr>
        <w:t>, ул.Юбилейная, д.39.</w:t>
      </w:r>
    </w:p>
    <w:p w:rsidR="0047177A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 </w:t>
      </w:r>
      <w:r w:rsidR="00463CDC" w:rsidRPr="00A3683C">
        <w:rPr>
          <w:color w:val="141414"/>
        </w:rPr>
        <w:t xml:space="preserve">Срок приема заявлений с </w:t>
      </w:r>
      <w:r w:rsidR="00C27ADA" w:rsidRPr="002668CA">
        <w:rPr>
          <w:b/>
          <w:color w:val="141414"/>
        </w:rPr>
        <w:t>09</w:t>
      </w:r>
      <w:r w:rsidR="00463CDC" w:rsidRPr="002668CA">
        <w:rPr>
          <w:b/>
          <w:color w:val="141414"/>
        </w:rPr>
        <w:t>.</w:t>
      </w:r>
      <w:r w:rsidR="008B38BA" w:rsidRPr="002668CA">
        <w:rPr>
          <w:b/>
          <w:color w:val="141414"/>
        </w:rPr>
        <w:t>1</w:t>
      </w:r>
      <w:r w:rsidR="00C27ADA" w:rsidRPr="002668CA">
        <w:rPr>
          <w:b/>
          <w:color w:val="141414"/>
        </w:rPr>
        <w:t>2</w:t>
      </w:r>
      <w:r w:rsidR="00463CDC" w:rsidRPr="002668CA">
        <w:rPr>
          <w:b/>
          <w:color w:val="141414"/>
        </w:rPr>
        <w:t>.2020 г</w:t>
      </w:r>
      <w:r w:rsidR="00463CDC" w:rsidRPr="00A3683C">
        <w:rPr>
          <w:color w:val="141414"/>
        </w:rPr>
        <w:t xml:space="preserve">. по </w:t>
      </w:r>
      <w:r w:rsidR="008B38BA" w:rsidRPr="002668CA">
        <w:rPr>
          <w:b/>
          <w:color w:val="141414"/>
        </w:rPr>
        <w:t>1</w:t>
      </w:r>
      <w:r w:rsidR="00C27ADA" w:rsidRPr="002668CA">
        <w:rPr>
          <w:b/>
          <w:color w:val="141414"/>
        </w:rPr>
        <w:t>1</w:t>
      </w:r>
      <w:r w:rsidR="00463CDC" w:rsidRPr="002668CA">
        <w:rPr>
          <w:b/>
          <w:color w:val="141414"/>
        </w:rPr>
        <w:t>.</w:t>
      </w:r>
      <w:r w:rsidR="00C27ADA" w:rsidRPr="002668CA">
        <w:rPr>
          <w:b/>
          <w:color w:val="141414"/>
        </w:rPr>
        <w:t>01</w:t>
      </w:r>
      <w:r w:rsidR="00463CDC" w:rsidRPr="002668CA">
        <w:rPr>
          <w:b/>
          <w:color w:val="141414"/>
        </w:rPr>
        <w:t>.202</w:t>
      </w:r>
      <w:r w:rsidR="00C27ADA" w:rsidRPr="002668CA">
        <w:rPr>
          <w:b/>
          <w:color w:val="141414"/>
        </w:rPr>
        <w:t>1</w:t>
      </w:r>
      <w:r w:rsidR="00463CDC" w:rsidRPr="002668CA">
        <w:rPr>
          <w:b/>
          <w:color w:val="141414"/>
        </w:rPr>
        <w:t xml:space="preserve"> г.</w:t>
      </w:r>
      <w:r w:rsidR="00463CDC" w:rsidRPr="00A3683C">
        <w:rPr>
          <w:color w:val="141414"/>
        </w:rPr>
        <w:t xml:space="preserve"> </w:t>
      </w:r>
      <w:r w:rsidR="006B23EB" w:rsidRPr="0016277A">
        <w:t>в рабочее время: Понедельник - Четверг: с 8.00 – 17.00 ч., Пятница: с 8.00 – 16.</w:t>
      </w:r>
      <w:r w:rsidR="006B23EB">
        <w:t>2</w:t>
      </w:r>
      <w:r w:rsidR="006B23EB" w:rsidRPr="0016277A">
        <w:t xml:space="preserve">0 ч., Обед: 12.00 – </w:t>
      </w:r>
      <w:r w:rsidR="006B23EB">
        <w:t>13.00</w:t>
      </w:r>
      <w:r w:rsidR="006B23EB" w:rsidRPr="0016277A">
        <w:t xml:space="preserve"> ч.</w:t>
      </w:r>
      <w:proofErr w:type="gramStart"/>
      <w:r w:rsidR="006B23EB" w:rsidRPr="0016277A">
        <w:t xml:space="preserve"> </w:t>
      </w:r>
      <w:r w:rsidR="00463CDC" w:rsidRPr="00A3683C">
        <w:rPr>
          <w:color w:val="141414"/>
        </w:rPr>
        <w:t>,</w:t>
      </w:r>
      <w:proofErr w:type="gramEnd"/>
      <w:r w:rsidR="00463CDC" w:rsidRPr="00A3683C">
        <w:rPr>
          <w:color w:val="141414"/>
        </w:rPr>
        <w:t xml:space="preserve"> (кроме выходных и праздничных дней). 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</w:t>
      </w:r>
      <w:r w:rsidR="006B23EB">
        <w:rPr>
          <w:color w:val="141414"/>
        </w:rPr>
        <w:t xml:space="preserve"> участки.</w:t>
      </w:r>
    </w:p>
    <w:p w:rsidR="006B23EB" w:rsidRPr="00A3683C" w:rsidRDefault="006B23EB" w:rsidP="00A3683C">
      <w:pPr>
        <w:pStyle w:val="a4"/>
        <w:spacing w:after="0"/>
        <w:jc w:val="both"/>
        <w:rPr>
          <w:color w:val="141414"/>
        </w:rPr>
      </w:pPr>
    </w:p>
    <w:p w:rsidR="0013309D" w:rsidRPr="009A235A" w:rsidRDefault="0047177A" w:rsidP="0013309D">
      <w:pPr>
        <w:pStyle w:val="a4"/>
        <w:jc w:val="both"/>
      </w:pPr>
      <w:r w:rsidRPr="00A3683C">
        <w:rPr>
          <w:color w:val="49515B"/>
        </w:rPr>
        <w:t>Сообщение о возможном установлении публичного сервитута размещается на официальном сайте</w:t>
      </w:r>
      <w:r w:rsidR="006B23EB">
        <w:rPr>
          <w:color w:val="49515B"/>
        </w:rPr>
        <w:t xml:space="preserve"> администрации </w:t>
      </w:r>
      <w:r w:rsidRPr="00A3683C">
        <w:rPr>
          <w:color w:val="49515B"/>
        </w:rPr>
        <w:t xml:space="preserve"> </w:t>
      </w:r>
      <w:proofErr w:type="spellStart"/>
      <w:r w:rsidR="006B23EB">
        <w:rPr>
          <w:color w:val="49515B"/>
        </w:rPr>
        <w:t>Лунинского</w:t>
      </w:r>
      <w:proofErr w:type="spellEnd"/>
      <w:r w:rsidR="006B23EB">
        <w:rPr>
          <w:color w:val="49515B"/>
        </w:rPr>
        <w:t xml:space="preserve"> района </w:t>
      </w:r>
      <w:r w:rsidR="006B23EB" w:rsidRPr="006B23EB">
        <w:rPr>
          <w:color w:val="49515B"/>
        </w:rPr>
        <w:t xml:space="preserve">Пензенской области </w:t>
      </w:r>
      <w:hyperlink r:id="rId5" w:history="1">
        <w:r w:rsidR="00FF79B7" w:rsidRPr="00770D32">
          <w:rPr>
            <w:rStyle w:val="a3"/>
          </w:rPr>
          <w:t>http://lunino.pnzreg.ru/otrasli/ekonomika/zemelnye-i-imushchestvennye-otnosheniya/</w:t>
        </w:r>
      </w:hyperlink>
      <w:r w:rsidR="00580055">
        <w:t>,</w:t>
      </w:r>
      <w:r w:rsidR="00271A6F">
        <w:t xml:space="preserve"> на официальном сайте </w:t>
      </w:r>
      <w:r w:rsidR="009A235A">
        <w:t>Родниковского</w:t>
      </w:r>
      <w:r w:rsidR="00773DBE">
        <w:t xml:space="preserve"> </w:t>
      </w:r>
      <w:r w:rsidR="00271A6F">
        <w:t xml:space="preserve">сельсовета </w:t>
      </w:r>
      <w:proofErr w:type="spellStart"/>
      <w:r w:rsidR="00271A6F">
        <w:t>Лунинского</w:t>
      </w:r>
      <w:proofErr w:type="spellEnd"/>
      <w:r w:rsidR="00271A6F">
        <w:t xml:space="preserve"> района </w:t>
      </w:r>
      <w:hyperlink r:id="rId6" w:history="1">
        <w:r w:rsidR="009A235A" w:rsidRPr="00840CEB">
          <w:rPr>
            <w:rStyle w:val="a3"/>
          </w:rPr>
          <w:t>http://rodniki.lunino.pnzreg.ru/open-government/ekonomika/</w:t>
        </w:r>
      </w:hyperlink>
      <w:r w:rsidR="009A235A">
        <w:t xml:space="preserve"> </w:t>
      </w:r>
      <w:r w:rsidR="0013309D">
        <w:rPr>
          <w:color w:val="49515B"/>
        </w:rPr>
        <w:t>и опубликовывает</w:t>
      </w:r>
      <w:r w:rsidR="00773DBE">
        <w:rPr>
          <w:color w:val="49515B"/>
        </w:rPr>
        <w:t>ся в информационном бюллетене «</w:t>
      </w:r>
      <w:proofErr w:type="spellStart"/>
      <w:r w:rsidR="009A235A">
        <w:rPr>
          <w:color w:val="49515B"/>
        </w:rPr>
        <w:t>Родниковские</w:t>
      </w:r>
      <w:proofErr w:type="spellEnd"/>
      <w:r w:rsidR="0013309D">
        <w:rPr>
          <w:color w:val="49515B"/>
        </w:rPr>
        <w:t xml:space="preserve"> ведомости»</w:t>
      </w:r>
    </w:p>
    <w:p w:rsidR="004A6233" w:rsidRPr="00A3683C" w:rsidRDefault="00885BD0" w:rsidP="0013309D">
      <w:pPr>
        <w:pStyle w:val="a4"/>
        <w:jc w:val="both"/>
      </w:pPr>
      <w:hyperlink r:id="rId7" w:history="1">
        <w:r w:rsidR="00B97120" w:rsidRPr="00A3683C">
          <w:rPr>
            <w:rStyle w:val="a3"/>
          </w:rPr>
          <w:t>Описание местоположения границ публичного сервитута прилагается к настоящему сообщению.</w:t>
        </w:r>
      </w:hyperlink>
    </w:p>
    <w:sectPr w:rsidR="004A6233" w:rsidRPr="00A3683C" w:rsidSect="00180D60">
      <w:pgSz w:w="11906" w:h="16838"/>
      <w:pgMar w:top="567" w:right="924" w:bottom="0" w:left="124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63CDC"/>
    <w:rsid w:val="00067FB7"/>
    <w:rsid w:val="00076491"/>
    <w:rsid w:val="0013309D"/>
    <w:rsid w:val="00180D60"/>
    <w:rsid w:val="002433CA"/>
    <w:rsid w:val="002668CA"/>
    <w:rsid w:val="00271A6F"/>
    <w:rsid w:val="00295B04"/>
    <w:rsid w:val="00367F8B"/>
    <w:rsid w:val="00463CDC"/>
    <w:rsid w:val="0047177A"/>
    <w:rsid w:val="004A6233"/>
    <w:rsid w:val="00580055"/>
    <w:rsid w:val="006B23EB"/>
    <w:rsid w:val="006B4730"/>
    <w:rsid w:val="00773DBE"/>
    <w:rsid w:val="0084769B"/>
    <w:rsid w:val="00885BD0"/>
    <w:rsid w:val="008B38BA"/>
    <w:rsid w:val="008B6521"/>
    <w:rsid w:val="009813F4"/>
    <w:rsid w:val="00982EE2"/>
    <w:rsid w:val="009A235A"/>
    <w:rsid w:val="00A3683C"/>
    <w:rsid w:val="00B97120"/>
    <w:rsid w:val="00C27ADA"/>
    <w:rsid w:val="00CD6939"/>
    <w:rsid w:val="00CF3F65"/>
    <w:rsid w:val="00D27760"/>
    <w:rsid w:val="00D922F0"/>
    <w:rsid w:val="00E8759B"/>
    <w:rsid w:val="00FF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33"/>
  </w:style>
  <w:style w:type="paragraph" w:styleId="1">
    <w:name w:val="heading 1"/>
    <w:basedOn w:val="a"/>
    <w:link w:val="10"/>
    <w:uiPriority w:val="9"/>
    <w:qFormat/>
    <w:rsid w:val="00463CDC"/>
    <w:pPr>
      <w:spacing w:after="120" w:line="240" w:lineRule="auto"/>
      <w:outlineLvl w:val="0"/>
    </w:pPr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CDC"/>
    <w:rPr>
      <w:strike w:val="0"/>
      <w:dstrike w:val="0"/>
      <w:color w:val="3B8BD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qFormat/>
    <w:rsid w:val="00463CDC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CDC"/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styleId="a5">
    <w:name w:val="FollowedHyperlink"/>
    <w:basedOn w:val="a0"/>
    <w:uiPriority w:val="99"/>
    <w:semiHidden/>
    <w:unhideWhenUsed/>
    <w:rsid w:val="006B23EB"/>
    <w:rPr>
      <w:color w:val="800080" w:themeColor="followedHyperlink"/>
      <w:u w:val="single"/>
    </w:rPr>
  </w:style>
  <w:style w:type="character" w:customStyle="1" w:styleId="-">
    <w:name w:val="Интернет-ссылка"/>
    <w:basedOn w:val="a0"/>
    <w:uiPriority w:val="99"/>
    <w:unhideWhenUsed/>
    <w:rsid w:val="00133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1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47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7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86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8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2708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9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dymregion.ru/ZoneToGKN_68A76CEE-2CE2-434B-A7A4-796CC1A9016C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odniki.lunino.pnzreg.ru/open-government/ekonomika/" TargetMode="External"/><Relationship Id="rId5" Type="http://schemas.openxmlformats.org/officeDocument/2006/relationships/hyperlink" Target="http://lunino.pnzreg.ru/otrasli/ekonomika/zemelnye-i-imushchestvennye-otnos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FBBC1-E771-4FDC-8A9E-EE7E0FE9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2020-11-10T10:19:00Z</cp:lastPrinted>
  <dcterms:created xsi:type="dcterms:W3CDTF">2020-12-08T08:54:00Z</dcterms:created>
  <dcterms:modified xsi:type="dcterms:W3CDTF">2020-12-08T08:54:00Z</dcterms:modified>
</cp:coreProperties>
</file>